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751C" w14:textId="68526DEF" w:rsidR="00196386" w:rsidRPr="0098685F" w:rsidRDefault="00196386">
      <w:pPr>
        <w:rPr>
          <w:rFonts w:ascii="Times New Roman" w:hAnsi="Times New Roman" w:cs="Times New Roman"/>
          <w:noProof/>
        </w:rPr>
      </w:pPr>
    </w:p>
    <w:p w14:paraId="245F87EF" w14:textId="77777777" w:rsidR="00B22314" w:rsidRPr="0098685F" w:rsidRDefault="00B22314" w:rsidP="00B706F7">
      <w:pPr>
        <w:pStyle w:val="Brezrazmikov"/>
        <w:jc w:val="center"/>
        <w:rPr>
          <w:rFonts w:ascii="Times New Roman" w:hAnsi="Times New Roman" w:cs="Times New Roman"/>
          <w:b/>
          <w:bCs/>
          <w:noProof/>
          <w:sz w:val="72"/>
          <w:szCs w:val="72"/>
        </w:rPr>
      </w:pPr>
    </w:p>
    <w:p w14:paraId="6CDCF52F" w14:textId="69816729" w:rsidR="00B706F7" w:rsidRPr="0098685F" w:rsidRDefault="00B706F7" w:rsidP="00B706F7">
      <w:pPr>
        <w:pStyle w:val="Brezrazmikov"/>
        <w:jc w:val="center"/>
        <w:rPr>
          <w:rFonts w:ascii="Times New Roman" w:hAnsi="Times New Roman" w:cs="Times New Roman"/>
          <w:b/>
          <w:bCs/>
          <w:noProof/>
          <w:sz w:val="72"/>
          <w:szCs w:val="72"/>
        </w:rPr>
      </w:pPr>
      <w:r w:rsidRPr="0098685F">
        <w:rPr>
          <w:rFonts w:ascii="Times New Roman" w:hAnsi="Times New Roman" w:cs="Times New Roman"/>
          <w:b/>
          <w:bCs/>
          <w:noProof/>
          <w:sz w:val="72"/>
          <w:szCs w:val="72"/>
        </w:rPr>
        <w:t>VABILO</w:t>
      </w:r>
    </w:p>
    <w:p w14:paraId="13F902FF" w14:textId="77777777" w:rsidR="00B706F7" w:rsidRPr="0098685F" w:rsidRDefault="00B706F7" w:rsidP="00B706F7">
      <w:pPr>
        <w:pStyle w:val="Brezrazmikov"/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  <w:r w:rsidRPr="0098685F">
        <w:rPr>
          <w:rFonts w:ascii="Times New Roman" w:hAnsi="Times New Roman" w:cs="Times New Roman"/>
          <w:b/>
          <w:bCs/>
          <w:noProof/>
          <w:sz w:val="56"/>
          <w:szCs w:val="56"/>
        </w:rPr>
        <w:t xml:space="preserve">NA TRADICIONALNI POHOD PO OGLARSKI POTI, </w:t>
      </w:r>
    </w:p>
    <w:p w14:paraId="4F0676FA" w14:textId="74B89747" w:rsidR="00B706F7" w:rsidRPr="0098685F" w:rsidRDefault="00B706F7" w:rsidP="00B706F7">
      <w:pPr>
        <w:pStyle w:val="Brezrazmikov"/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  <w:r w:rsidRPr="0098685F">
        <w:rPr>
          <w:rFonts w:ascii="Times New Roman" w:hAnsi="Times New Roman" w:cs="Times New Roman"/>
          <w:b/>
          <w:bCs/>
          <w:noProof/>
          <w:sz w:val="56"/>
          <w:szCs w:val="56"/>
        </w:rPr>
        <w:t>ki bo v soboto 18. maja 2024.</w:t>
      </w:r>
    </w:p>
    <w:p w14:paraId="527EE76F" w14:textId="77777777" w:rsidR="00B22314" w:rsidRPr="0098685F" w:rsidRDefault="00B22314" w:rsidP="00B706F7">
      <w:pPr>
        <w:pStyle w:val="Brezrazmikov"/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3A4F8946" w14:textId="005B2A90" w:rsidR="00B706F7" w:rsidRPr="0098685F" w:rsidRDefault="00B706F7" w:rsidP="00B706F7">
      <w:pPr>
        <w:pStyle w:val="Brezrazmikov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98685F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Odhod avtobusa</w:t>
      </w:r>
      <w:r w:rsidRPr="0098685F">
        <w:rPr>
          <w:rFonts w:ascii="Times New Roman" w:hAnsi="Times New Roman" w:cs="Times New Roman"/>
          <w:noProof/>
          <w:sz w:val="32"/>
          <w:szCs w:val="32"/>
        </w:rPr>
        <w:t>: iz Sevnice (avtobusna postaja) ob 7. uri, Radeče – trg ob 7.20 uri, Jagnjenica 7.30 uri.</w:t>
      </w:r>
      <w:r w:rsidRPr="0098685F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</w:p>
    <w:p w14:paraId="771B2EEF" w14:textId="09EDF766" w:rsidR="00B706F7" w:rsidRPr="0098685F" w:rsidRDefault="00B706F7" w:rsidP="00B706F7">
      <w:pPr>
        <w:pStyle w:val="Brezrazmikov"/>
        <w:rPr>
          <w:rFonts w:ascii="Times New Roman" w:hAnsi="Times New Roman" w:cs="Times New Roman"/>
          <w:noProof/>
          <w:sz w:val="32"/>
          <w:szCs w:val="32"/>
        </w:rPr>
      </w:pPr>
      <w:r w:rsidRPr="0098685F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Cena prevoza:</w:t>
      </w:r>
      <w:r w:rsidRPr="0098685F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98685F">
        <w:rPr>
          <w:rFonts w:ascii="Times New Roman" w:hAnsi="Times New Roman" w:cs="Times New Roman"/>
          <w:noProof/>
          <w:sz w:val="32"/>
          <w:szCs w:val="32"/>
        </w:rPr>
        <w:t>15 evrov.</w:t>
      </w:r>
    </w:p>
    <w:p w14:paraId="0C30A197" w14:textId="77777777" w:rsidR="00B706F7" w:rsidRPr="0098685F" w:rsidRDefault="00B706F7" w:rsidP="00B706F7">
      <w:pPr>
        <w:pStyle w:val="Brezrazmikov"/>
        <w:rPr>
          <w:rFonts w:ascii="Times New Roman" w:hAnsi="Times New Roman" w:cs="Times New Roman"/>
          <w:noProof/>
          <w:sz w:val="32"/>
          <w:szCs w:val="32"/>
        </w:rPr>
      </w:pPr>
      <w:r w:rsidRPr="0098685F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 xml:space="preserve">Prijave zbirata: </w:t>
      </w:r>
      <w:r w:rsidRPr="0098685F">
        <w:rPr>
          <w:rFonts w:ascii="Times New Roman" w:hAnsi="Times New Roman" w:cs="Times New Roman"/>
          <w:noProof/>
          <w:sz w:val="32"/>
          <w:szCs w:val="32"/>
        </w:rPr>
        <w:t xml:space="preserve">Darinka Avguštin, 041 481 697, </w:t>
      </w:r>
      <w:hyperlink r:id="rId6" w:history="1">
        <w:r w:rsidRPr="0098685F">
          <w:rPr>
            <w:rStyle w:val="Hiperpovezava"/>
            <w:rFonts w:ascii="Times New Roman" w:hAnsi="Times New Roman" w:cs="Times New Roman"/>
            <w:noProof/>
            <w:sz w:val="32"/>
            <w:szCs w:val="32"/>
          </w:rPr>
          <w:t>pdlisca@siol.net</w:t>
        </w:r>
      </w:hyperlink>
      <w:r w:rsidRPr="0098685F">
        <w:rPr>
          <w:rFonts w:ascii="Times New Roman" w:hAnsi="Times New Roman" w:cs="Times New Roman"/>
          <w:noProof/>
          <w:sz w:val="32"/>
          <w:szCs w:val="32"/>
        </w:rPr>
        <w:t xml:space="preserve"> , Jože Prah, 041 657 560, </w:t>
      </w:r>
      <w:hyperlink r:id="rId7" w:history="1">
        <w:r w:rsidRPr="0098685F">
          <w:rPr>
            <w:rStyle w:val="Hiperpovezava"/>
            <w:rFonts w:ascii="Times New Roman" w:hAnsi="Times New Roman" w:cs="Times New Roman"/>
            <w:noProof/>
            <w:sz w:val="32"/>
            <w:szCs w:val="32"/>
          </w:rPr>
          <w:t>joze.prah@amis.net</w:t>
        </w:r>
      </w:hyperlink>
      <w:r w:rsidRPr="0098685F">
        <w:rPr>
          <w:rFonts w:ascii="Times New Roman" w:hAnsi="Times New Roman" w:cs="Times New Roman"/>
          <w:noProof/>
          <w:sz w:val="32"/>
          <w:szCs w:val="32"/>
        </w:rPr>
        <w:t xml:space="preserve"> .</w:t>
      </w:r>
    </w:p>
    <w:p w14:paraId="7A630792" w14:textId="1F1AE027" w:rsidR="00B22314" w:rsidRPr="0098685F" w:rsidRDefault="00B22314" w:rsidP="00B706F7">
      <w:pPr>
        <w:pStyle w:val="Brezrazmikov"/>
        <w:rPr>
          <w:rFonts w:ascii="Times New Roman" w:hAnsi="Times New Roman" w:cs="Times New Roman"/>
          <w:noProof/>
          <w:sz w:val="32"/>
          <w:szCs w:val="32"/>
        </w:rPr>
      </w:pPr>
      <w:r w:rsidRPr="0098685F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Oprema:</w:t>
      </w:r>
      <w:r w:rsidRPr="0098685F">
        <w:rPr>
          <w:rFonts w:ascii="Times New Roman" w:hAnsi="Times New Roman" w:cs="Times New Roman"/>
          <w:noProof/>
          <w:sz w:val="32"/>
          <w:szCs w:val="32"/>
        </w:rPr>
        <w:t xml:space="preserve"> za sredogorje, hodimo na lstno odgovornost.</w:t>
      </w:r>
    </w:p>
    <w:p w14:paraId="0AB9949F" w14:textId="61B12466" w:rsidR="00BD0CAF" w:rsidRPr="0098685F" w:rsidRDefault="0098685F" w:rsidP="00B706F7">
      <w:pPr>
        <w:pStyle w:val="Brezrazmikov"/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</w:pPr>
      <w:r w:rsidRPr="0098685F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 xml:space="preserve">Povratek: </w:t>
      </w:r>
      <w:r w:rsidRPr="0098685F">
        <w:rPr>
          <w:rFonts w:ascii="Times New Roman" w:hAnsi="Times New Roman" w:cs="Times New Roman"/>
          <w:noProof/>
          <w:sz w:val="32"/>
          <w:szCs w:val="32"/>
        </w:rPr>
        <w:t>podogovoru.</w:t>
      </w:r>
    </w:p>
    <w:p w14:paraId="23BBBCAF" w14:textId="77777777" w:rsidR="0098685F" w:rsidRPr="0098685F" w:rsidRDefault="0098685F" w:rsidP="00B706F7">
      <w:pPr>
        <w:pStyle w:val="Brezrazmikov"/>
        <w:rPr>
          <w:rFonts w:ascii="Times New Roman" w:hAnsi="Times New Roman" w:cs="Times New Roman"/>
          <w:noProof/>
          <w:sz w:val="32"/>
          <w:szCs w:val="32"/>
        </w:rPr>
      </w:pPr>
    </w:p>
    <w:p w14:paraId="6418C20F" w14:textId="437D9722" w:rsidR="00B22314" w:rsidRPr="0098685F" w:rsidRDefault="00BD0CAF" w:rsidP="00B22314">
      <w:pPr>
        <w:pStyle w:val="Brezrazmikov"/>
        <w:rPr>
          <w:rFonts w:ascii="Times New Roman" w:hAnsi="Times New Roman" w:cs="Times New Roman"/>
        </w:rPr>
      </w:pPr>
      <w:r w:rsidRPr="0098685F">
        <w:rPr>
          <w:rFonts w:ascii="Times New Roman" w:hAnsi="Times New Roman" w:cs="Times New Roman"/>
          <w:noProof/>
        </w:rPr>
        <w:drawing>
          <wp:inline distT="0" distB="0" distL="0" distR="0" wp14:anchorId="207AAA6F" wp14:editId="2155D9F1">
            <wp:extent cx="3528060" cy="2245562"/>
            <wp:effectExtent l="0" t="0" r="0" b="2540"/>
            <wp:docPr id="2069171249" name="Slika 3" descr="Morda je slika naslednjega: kamp, zemljevid in besed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da je slika naslednjega: kamp, zemljevid in besedi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357" cy="225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6F7" w:rsidRPr="0098685F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B22314" w:rsidRPr="0098685F">
        <w:rPr>
          <w:rFonts w:ascii="Times New Roman" w:hAnsi="Times New Roman" w:cs="Times New Roman"/>
          <w:noProof/>
        </w:rPr>
        <w:drawing>
          <wp:inline distT="0" distB="0" distL="0" distR="0" wp14:anchorId="74E08344" wp14:editId="79190F55">
            <wp:extent cx="2030538" cy="2247202"/>
            <wp:effectExtent l="0" t="0" r="8255" b="1270"/>
            <wp:docPr id="172167629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92" cy="226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17E6E" w14:textId="77777777" w:rsidR="00B706F7" w:rsidRPr="0098685F" w:rsidRDefault="00B706F7" w:rsidP="00B706F7">
      <w:pPr>
        <w:pStyle w:val="Brezrazmikov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31159913" w14:textId="77777777" w:rsidR="00B22314" w:rsidRPr="0098685F" w:rsidRDefault="00B22314" w:rsidP="00B706F7">
      <w:pPr>
        <w:pStyle w:val="Brezrazmikov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</w:p>
    <w:p w14:paraId="67BD0F7C" w14:textId="77777777" w:rsidR="00B22314" w:rsidRPr="0098685F" w:rsidRDefault="00B22314" w:rsidP="00B706F7">
      <w:pPr>
        <w:pStyle w:val="Brezrazmikov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</w:p>
    <w:p w14:paraId="7B4E65F3" w14:textId="249E4B57" w:rsidR="00BD0CAF" w:rsidRPr="0098685F" w:rsidRDefault="00BD0CAF" w:rsidP="00B706F7">
      <w:pPr>
        <w:pStyle w:val="Brezrazmikov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98685F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Pohod pričnemo na Dolah pri Litiji, prijava na pohod in dobrodošlica, ob 9. uri prižig kope pri Lavriču, obiski oglarskih domačij in Dolskih oglarjev, z veliko presenečenji.  </w:t>
      </w:r>
      <w:r w:rsidRPr="0098685F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Pot je dolga 15km, je razgibana s cca. skupno 600m višinske razlike. Teren je tako po gozdu, </w:t>
      </w:r>
      <w:proofErr w:type="spellStart"/>
      <w:r w:rsidRPr="0098685F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makedamu</w:t>
      </w:r>
      <w:proofErr w:type="spellEnd"/>
      <w:r w:rsidRPr="0098685F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kot del tudi po asfaltu. </w:t>
      </w:r>
    </w:p>
    <w:p w14:paraId="2D18D98A" w14:textId="63CE3F95" w:rsidR="00B706F7" w:rsidRPr="0098685F" w:rsidRDefault="00B22314" w:rsidP="0098685F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85F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Vljudno vabljeni!</w:t>
      </w:r>
    </w:p>
    <w:sectPr w:rsidR="00B706F7" w:rsidRPr="009868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300C" w14:textId="77777777" w:rsidR="00D6413C" w:rsidRDefault="00D6413C" w:rsidP="00B706F7">
      <w:pPr>
        <w:spacing w:after="0" w:line="240" w:lineRule="auto"/>
      </w:pPr>
      <w:r>
        <w:separator/>
      </w:r>
    </w:p>
  </w:endnote>
  <w:endnote w:type="continuationSeparator" w:id="0">
    <w:p w14:paraId="58E9AB34" w14:textId="77777777" w:rsidR="00D6413C" w:rsidRDefault="00D6413C" w:rsidP="00B7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8BA4" w14:textId="77777777" w:rsidR="00D6413C" w:rsidRDefault="00D6413C" w:rsidP="00B706F7">
      <w:pPr>
        <w:spacing w:after="0" w:line="240" w:lineRule="auto"/>
      </w:pPr>
      <w:r>
        <w:separator/>
      </w:r>
    </w:p>
  </w:footnote>
  <w:footnote w:type="continuationSeparator" w:id="0">
    <w:p w14:paraId="19AB81CC" w14:textId="77777777" w:rsidR="00D6413C" w:rsidRDefault="00D6413C" w:rsidP="00B7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853" w14:textId="146F85DE" w:rsidR="00B706F7" w:rsidRDefault="00B706F7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79FF05" wp14:editId="71ABDBC2">
          <wp:simplePos x="0" y="0"/>
          <wp:positionH relativeFrom="column">
            <wp:posOffset>2155825</wp:posOffset>
          </wp:positionH>
          <wp:positionV relativeFrom="paragraph">
            <wp:posOffset>-36196</wp:posOffset>
          </wp:positionV>
          <wp:extent cx="963930" cy="797106"/>
          <wp:effectExtent l="0" t="0" r="7620" b="3175"/>
          <wp:wrapNone/>
          <wp:docPr id="138686717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780" cy="81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B27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1081A5D" wp14:editId="02792F2A">
          <wp:extent cx="1033246" cy="672141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918" cy="69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F7"/>
    <w:rsid w:val="00196386"/>
    <w:rsid w:val="0098685F"/>
    <w:rsid w:val="00B22314"/>
    <w:rsid w:val="00B706F7"/>
    <w:rsid w:val="00BD0CAF"/>
    <w:rsid w:val="00D6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58218"/>
  <w15:chartTrackingRefBased/>
  <w15:docId w15:val="{4E88D781-9044-40E6-A2A3-28EA1649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06F7"/>
  </w:style>
  <w:style w:type="paragraph" w:styleId="Noga">
    <w:name w:val="footer"/>
    <w:basedOn w:val="Navaden"/>
    <w:link w:val="NogaZnak"/>
    <w:uiPriority w:val="99"/>
    <w:unhideWhenUsed/>
    <w:rsid w:val="00B7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6F7"/>
  </w:style>
  <w:style w:type="paragraph" w:styleId="Brezrazmikov">
    <w:name w:val="No Spacing"/>
    <w:uiPriority w:val="1"/>
    <w:qFormat/>
    <w:rsid w:val="00B706F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B706F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06F7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2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joze.prah@amis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lisca@siol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PRAH</dc:creator>
  <cp:keywords/>
  <dc:description/>
  <cp:lastModifiedBy>JOŽE PRAH</cp:lastModifiedBy>
  <cp:revision>2</cp:revision>
  <dcterms:created xsi:type="dcterms:W3CDTF">2024-04-27T16:23:00Z</dcterms:created>
  <dcterms:modified xsi:type="dcterms:W3CDTF">2024-04-27T16:23:00Z</dcterms:modified>
</cp:coreProperties>
</file>